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4270" w14:textId="77777777" w:rsidR="003E77E2" w:rsidRPr="00E954A1" w:rsidRDefault="003E77E2" w:rsidP="00350677">
      <w:pPr>
        <w:jc w:val="center"/>
        <w:rPr>
          <w:rFonts w:ascii="Arial" w:hAnsi="Arial" w:cs="Arial"/>
          <w:b/>
          <w:sz w:val="32"/>
          <w:szCs w:val="24"/>
        </w:rPr>
      </w:pPr>
      <w:r w:rsidRPr="00E954A1">
        <w:rPr>
          <w:rFonts w:ascii="Arial" w:hAnsi="Arial" w:cs="Arial"/>
          <w:b/>
          <w:sz w:val="32"/>
          <w:szCs w:val="24"/>
        </w:rPr>
        <w:t>THE ROAD TO SOVEREIGNTY</w:t>
      </w:r>
    </w:p>
    <w:p w14:paraId="5F309136" w14:textId="77777777" w:rsidR="00E954A1" w:rsidRDefault="00E954A1" w:rsidP="00833785">
      <w:pPr>
        <w:pStyle w:val="PlainText"/>
        <w:rPr>
          <w:rFonts w:ascii="Arial" w:hAnsi="Arial" w:cs="Arial"/>
          <w:sz w:val="24"/>
          <w:szCs w:val="24"/>
        </w:rPr>
      </w:pPr>
    </w:p>
    <w:p w14:paraId="653FAC3E" w14:textId="77777777" w:rsidR="00833785" w:rsidRDefault="003E77E2" w:rsidP="00833785">
      <w:pPr>
        <w:pStyle w:val="PlainText"/>
        <w:rPr>
          <w:rFonts w:ascii="Arial" w:hAnsi="Arial" w:cs="Arial"/>
          <w:sz w:val="24"/>
          <w:szCs w:val="24"/>
        </w:rPr>
      </w:pPr>
      <w:r w:rsidRPr="00833785">
        <w:rPr>
          <w:rFonts w:ascii="Arial" w:hAnsi="Arial" w:cs="Arial"/>
          <w:sz w:val="24"/>
          <w:szCs w:val="24"/>
        </w:rPr>
        <w:t>Congratulations</w:t>
      </w:r>
      <w:r w:rsidR="00833785" w:rsidRPr="00833785">
        <w:rPr>
          <w:rFonts w:ascii="Arial" w:hAnsi="Arial" w:cs="Arial"/>
          <w:sz w:val="24"/>
          <w:szCs w:val="24"/>
        </w:rPr>
        <w:t>!</w:t>
      </w:r>
    </w:p>
    <w:p w14:paraId="56BFA861" w14:textId="77777777" w:rsidR="00833785" w:rsidRDefault="00833785" w:rsidP="00833785">
      <w:pPr>
        <w:pStyle w:val="PlainText"/>
        <w:rPr>
          <w:rFonts w:ascii="Arial" w:hAnsi="Arial" w:cs="Arial"/>
          <w:b/>
          <w:sz w:val="24"/>
          <w:szCs w:val="24"/>
        </w:rPr>
      </w:pPr>
      <w:r w:rsidRPr="00833785">
        <w:rPr>
          <w:rFonts w:ascii="Arial" w:hAnsi="Arial" w:cs="Arial"/>
          <w:sz w:val="24"/>
          <w:szCs w:val="24"/>
        </w:rPr>
        <w:t xml:space="preserve">As you plan to </w:t>
      </w:r>
      <w:r>
        <w:rPr>
          <w:rFonts w:ascii="Arial" w:hAnsi="Arial" w:cs="Arial"/>
          <w:sz w:val="24"/>
          <w:szCs w:val="24"/>
        </w:rPr>
        <w:t xml:space="preserve">move towards </w:t>
      </w:r>
      <w:r w:rsidRPr="00833785">
        <w:rPr>
          <w:rFonts w:ascii="Arial" w:hAnsi="Arial" w:cs="Arial"/>
          <w:sz w:val="24"/>
          <w:szCs w:val="24"/>
        </w:rPr>
        <w:t>sovereignty, here are a few things to help you.</w:t>
      </w:r>
      <w:r>
        <w:rPr>
          <w:rFonts w:ascii="Arial" w:hAnsi="Arial" w:cs="Arial"/>
          <w:b/>
          <w:sz w:val="24"/>
          <w:szCs w:val="24"/>
        </w:rPr>
        <w:t xml:space="preserve"> </w:t>
      </w:r>
    </w:p>
    <w:p w14:paraId="11AB739F" w14:textId="77777777" w:rsidR="00833785" w:rsidRDefault="00833785" w:rsidP="003E77E2">
      <w:pPr>
        <w:rPr>
          <w:rFonts w:ascii="Arial" w:hAnsi="Arial" w:cs="Arial"/>
          <w:b/>
          <w:sz w:val="24"/>
          <w:szCs w:val="24"/>
        </w:rPr>
      </w:pPr>
    </w:p>
    <w:p w14:paraId="797F6131" w14:textId="77777777" w:rsidR="00833785" w:rsidRPr="00833785" w:rsidRDefault="00833785" w:rsidP="00833785">
      <w:pPr>
        <w:pStyle w:val="PlainText"/>
        <w:rPr>
          <w:rFonts w:ascii="Arial" w:hAnsi="Arial" w:cs="Arial"/>
          <w:b/>
          <w:sz w:val="24"/>
          <w:szCs w:val="24"/>
          <w:u w:val="single"/>
        </w:rPr>
      </w:pPr>
      <w:r w:rsidRPr="00833785">
        <w:rPr>
          <w:rFonts w:ascii="Arial" w:hAnsi="Arial" w:cs="Arial"/>
          <w:b/>
          <w:sz w:val="24"/>
          <w:szCs w:val="24"/>
          <w:u w:val="single"/>
        </w:rPr>
        <w:t>PROCESS</w:t>
      </w:r>
    </w:p>
    <w:p w14:paraId="26C08B1D" w14:textId="77777777" w:rsidR="00833785" w:rsidRPr="00833785" w:rsidRDefault="00833785" w:rsidP="00833785">
      <w:pPr>
        <w:pStyle w:val="PlainText"/>
        <w:rPr>
          <w:rFonts w:ascii="Arial" w:hAnsi="Arial" w:cs="Arial"/>
          <w:sz w:val="24"/>
          <w:szCs w:val="24"/>
        </w:rPr>
      </w:pPr>
    </w:p>
    <w:p w14:paraId="43A5AA2E" w14:textId="77777777" w:rsidR="00833785" w:rsidRPr="00833785" w:rsidRDefault="00833785" w:rsidP="00833785">
      <w:pPr>
        <w:pStyle w:val="PlainText"/>
        <w:rPr>
          <w:rFonts w:ascii="Arial" w:hAnsi="Arial" w:cs="Arial"/>
          <w:sz w:val="24"/>
          <w:szCs w:val="24"/>
        </w:rPr>
      </w:pPr>
      <w:r w:rsidRPr="00833785">
        <w:rPr>
          <w:rFonts w:ascii="Arial" w:hAnsi="Arial" w:cs="Arial"/>
          <w:sz w:val="24"/>
          <w:szCs w:val="24"/>
        </w:rPr>
        <w:t>Here are some steps for sovereignty:</w:t>
      </w:r>
    </w:p>
    <w:p w14:paraId="64A6FAA6" w14:textId="63795897" w:rsidR="00833785" w:rsidRPr="00833785" w:rsidRDefault="00833785" w:rsidP="00833785">
      <w:pPr>
        <w:pStyle w:val="PlainText"/>
        <w:rPr>
          <w:rFonts w:ascii="Arial" w:hAnsi="Arial" w:cs="Arial"/>
          <w:sz w:val="24"/>
          <w:szCs w:val="24"/>
        </w:rPr>
      </w:pPr>
      <w:r w:rsidRPr="00833785">
        <w:rPr>
          <w:rFonts w:ascii="Arial" w:hAnsi="Arial" w:cs="Arial"/>
          <w:sz w:val="24"/>
          <w:szCs w:val="24"/>
        </w:rPr>
        <w:t> </w:t>
      </w:r>
    </w:p>
    <w:p w14:paraId="74EA93DC" w14:textId="77777777" w:rsidR="00833785" w:rsidRDefault="00195434" w:rsidP="00195434">
      <w:pPr>
        <w:pStyle w:val="PlainText"/>
        <w:numPr>
          <w:ilvl w:val="0"/>
          <w:numId w:val="7"/>
        </w:numPr>
        <w:rPr>
          <w:rFonts w:ascii="Arial" w:hAnsi="Arial" w:cs="Arial"/>
          <w:sz w:val="24"/>
          <w:szCs w:val="24"/>
        </w:rPr>
      </w:pPr>
      <w:r>
        <w:rPr>
          <w:rFonts w:ascii="Arial" w:hAnsi="Arial" w:cs="Arial"/>
          <w:sz w:val="24"/>
          <w:szCs w:val="24"/>
        </w:rPr>
        <w:t xml:space="preserve">After you have written your Bylaws, please review the Church Bylaws Essentials section that follows. </w:t>
      </w:r>
      <w:r w:rsidR="00833785" w:rsidRPr="00833785">
        <w:rPr>
          <w:rFonts w:ascii="Arial" w:hAnsi="Arial" w:cs="Arial"/>
          <w:sz w:val="24"/>
          <w:szCs w:val="24"/>
        </w:rPr>
        <w:t>This has been approved by our PennDel Presbytery</w:t>
      </w:r>
      <w:r w:rsidR="005C6762">
        <w:rPr>
          <w:rFonts w:ascii="Arial" w:hAnsi="Arial" w:cs="Arial"/>
          <w:sz w:val="24"/>
          <w:szCs w:val="24"/>
        </w:rPr>
        <w:t xml:space="preserve">. </w:t>
      </w:r>
    </w:p>
    <w:p w14:paraId="66374BCA" w14:textId="77777777" w:rsidR="005C6762" w:rsidRPr="00833785" w:rsidRDefault="005C6762" w:rsidP="00833785">
      <w:pPr>
        <w:pStyle w:val="PlainText"/>
        <w:rPr>
          <w:rFonts w:ascii="Arial" w:hAnsi="Arial" w:cs="Arial"/>
          <w:sz w:val="24"/>
          <w:szCs w:val="24"/>
        </w:rPr>
      </w:pPr>
    </w:p>
    <w:p w14:paraId="726381BC" w14:textId="77777777" w:rsidR="005C6762" w:rsidRDefault="00833785" w:rsidP="00195434">
      <w:pPr>
        <w:pStyle w:val="PlainText"/>
        <w:numPr>
          <w:ilvl w:val="0"/>
          <w:numId w:val="7"/>
        </w:numPr>
        <w:rPr>
          <w:rFonts w:ascii="Arial" w:hAnsi="Arial" w:cs="Arial"/>
          <w:sz w:val="24"/>
          <w:szCs w:val="24"/>
        </w:rPr>
      </w:pPr>
      <w:r w:rsidRPr="00833785">
        <w:rPr>
          <w:rFonts w:ascii="Arial" w:hAnsi="Arial" w:cs="Arial"/>
          <w:sz w:val="24"/>
          <w:szCs w:val="24"/>
        </w:rPr>
        <w:t xml:space="preserve">Once you </w:t>
      </w:r>
      <w:r w:rsidR="005C6762">
        <w:rPr>
          <w:rFonts w:ascii="Arial" w:hAnsi="Arial" w:cs="Arial"/>
          <w:sz w:val="24"/>
          <w:szCs w:val="24"/>
        </w:rPr>
        <w:t xml:space="preserve">and your church leadership team have written </w:t>
      </w:r>
      <w:r w:rsidRPr="00833785">
        <w:rPr>
          <w:rFonts w:ascii="Arial" w:hAnsi="Arial" w:cs="Arial"/>
          <w:sz w:val="24"/>
          <w:szCs w:val="24"/>
        </w:rPr>
        <w:t xml:space="preserve">your </w:t>
      </w:r>
      <w:r w:rsidR="00195434">
        <w:rPr>
          <w:rFonts w:ascii="Arial" w:hAnsi="Arial" w:cs="Arial"/>
          <w:sz w:val="24"/>
          <w:szCs w:val="24"/>
        </w:rPr>
        <w:t>Bylaws</w:t>
      </w:r>
      <w:r w:rsidR="005C6762">
        <w:rPr>
          <w:rFonts w:ascii="Arial" w:hAnsi="Arial" w:cs="Arial"/>
          <w:sz w:val="24"/>
          <w:szCs w:val="24"/>
        </w:rPr>
        <w:t>, submit it to your sectional committee or parent church for approval.</w:t>
      </w:r>
    </w:p>
    <w:p w14:paraId="6E750513" w14:textId="77777777" w:rsidR="005C6762" w:rsidRDefault="005C6762" w:rsidP="00833785">
      <w:pPr>
        <w:pStyle w:val="PlainText"/>
        <w:rPr>
          <w:rFonts w:ascii="Arial" w:hAnsi="Arial" w:cs="Arial"/>
          <w:sz w:val="24"/>
          <w:szCs w:val="24"/>
        </w:rPr>
      </w:pPr>
    </w:p>
    <w:p w14:paraId="1A50ACCE" w14:textId="77777777" w:rsidR="005C6762" w:rsidRDefault="005C6762" w:rsidP="00195434">
      <w:pPr>
        <w:pStyle w:val="PlainText"/>
        <w:numPr>
          <w:ilvl w:val="0"/>
          <w:numId w:val="7"/>
        </w:numPr>
        <w:rPr>
          <w:rFonts w:ascii="Arial" w:hAnsi="Arial" w:cs="Arial"/>
          <w:sz w:val="24"/>
          <w:szCs w:val="24"/>
        </w:rPr>
      </w:pPr>
      <w:r>
        <w:rPr>
          <w:rFonts w:ascii="Arial" w:hAnsi="Arial" w:cs="Arial"/>
          <w:sz w:val="24"/>
          <w:szCs w:val="24"/>
        </w:rPr>
        <w:t xml:space="preserve">Once your sectional committee or parent church has reviewed it and given their approval, </w:t>
      </w:r>
      <w:r w:rsidR="00833785" w:rsidRPr="00833785">
        <w:rPr>
          <w:rFonts w:ascii="Arial" w:hAnsi="Arial" w:cs="Arial"/>
          <w:sz w:val="24"/>
          <w:szCs w:val="24"/>
        </w:rPr>
        <w:t xml:space="preserve">pass it on </w:t>
      </w:r>
      <w:r w:rsidR="00833785" w:rsidRPr="00E954A1">
        <w:rPr>
          <w:rFonts w:ascii="Arial" w:hAnsi="Arial" w:cs="Arial"/>
          <w:color w:val="000000" w:themeColor="text1"/>
          <w:sz w:val="24"/>
          <w:szCs w:val="24"/>
        </w:rPr>
        <w:t>to me (</w:t>
      </w:r>
      <w:hyperlink r:id="rId5" w:history="1">
        <w:r w:rsidR="00833785" w:rsidRPr="00E954A1">
          <w:rPr>
            <w:rStyle w:val="Hyperlink"/>
            <w:rFonts w:ascii="Arial" w:hAnsi="Arial" w:cs="Arial"/>
            <w:color w:val="000000" w:themeColor="text1"/>
            <w:sz w:val="24"/>
            <w:szCs w:val="24"/>
          </w:rPr>
          <w:t>tom@penndel.org</w:t>
        </w:r>
      </w:hyperlink>
      <w:r w:rsidR="00833785" w:rsidRPr="00E954A1">
        <w:rPr>
          <w:rFonts w:ascii="Arial" w:hAnsi="Arial" w:cs="Arial"/>
          <w:color w:val="000000" w:themeColor="text1"/>
          <w:sz w:val="24"/>
          <w:szCs w:val="24"/>
        </w:rPr>
        <w:t xml:space="preserve">).  </w:t>
      </w:r>
      <w:r w:rsidRPr="00E954A1">
        <w:rPr>
          <w:rFonts w:ascii="Arial" w:hAnsi="Arial" w:cs="Arial"/>
          <w:color w:val="000000" w:themeColor="text1"/>
          <w:sz w:val="24"/>
          <w:szCs w:val="24"/>
        </w:rPr>
        <w:t xml:space="preserve">I </w:t>
      </w:r>
      <w:r w:rsidR="00833785" w:rsidRPr="00E954A1">
        <w:rPr>
          <w:rFonts w:ascii="Arial" w:hAnsi="Arial" w:cs="Arial"/>
          <w:color w:val="000000" w:themeColor="text1"/>
          <w:sz w:val="24"/>
          <w:szCs w:val="24"/>
        </w:rPr>
        <w:t xml:space="preserve">will </w:t>
      </w:r>
      <w:r w:rsidR="00833785" w:rsidRPr="00833785">
        <w:rPr>
          <w:rFonts w:ascii="Arial" w:hAnsi="Arial" w:cs="Arial"/>
          <w:sz w:val="24"/>
          <w:szCs w:val="24"/>
        </w:rPr>
        <w:t xml:space="preserve">review it for </w:t>
      </w:r>
      <w:r>
        <w:rPr>
          <w:rFonts w:ascii="Arial" w:hAnsi="Arial" w:cs="Arial"/>
          <w:sz w:val="24"/>
          <w:szCs w:val="24"/>
        </w:rPr>
        <w:t>Home Missions approval.</w:t>
      </w:r>
    </w:p>
    <w:p w14:paraId="24021AE7" w14:textId="77777777" w:rsidR="005C6762" w:rsidRDefault="005C6762" w:rsidP="00833785">
      <w:pPr>
        <w:pStyle w:val="PlainText"/>
        <w:rPr>
          <w:rFonts w:ascii="Arial" w:hAnsi="Arial" w:cs="Arial"/>
          <w:sz w:val="24"/>
          <w:szCs w:val="24"/>
        </w:rPr>
      </w:pPr>
    </w:p>
    <w:p w14:paraId="7FCECF01" w14:textId="17C2C087" w:rsidR="00833785" w:rsidRPr="00833785" w:rsidRDefault="005C6762" w:rsidP="00195434">
      <w:pPr>
        <w:pStyle w:val="PlainText"/>
        <w:numPr>
          <w:ilvl w:val="0"/>
          <w:numId w:val="7"/>
        </w:numPr>
        <w:rPr>
          <w:rFonts w:ascii="Arial" w:hAnsi="Arial" w:cs="Arial"/>
          <w:sz w:val="24"/>
          <w:szCs w:val="24"/>
        </w:rPr>
      </w:pPr>
      <w:r>
        <w:rPr>
          <w:rFonts w:ascii="Arial" w:hAnsi="Arial" w:cs="Arial"/>
          <w:sz w:val="24"/>
          <w:szCs w:val="24"/>
        </w:rPr>
        <w:t xml:space="preserve">After I approve it, Pastor </w:t>
      </w:r>
      <w:proofErr w:type="spellStart"/>
      <w:r w:rsidR="007F681F">
        <w:rPr>
          <w:rFonts w:ascii="Arial" w:hAnsi="Arial" w:cs="Arial"/>
          <w:sz w:val="24"/>
          <w:szCs w:val="24"/>
        </w:rPr>
        <w:t>Immel</w:t>
      </w:r>
      <w:proofErr w:type="spellEnd"/>
      <w:r>
        <w:rPr>
          <w:rFonts w:ascii="Arial" w:hAnsi="Arial" w:cs="Arial"/>
          <w:sz w:val="24"/>
          <w:szCs w:val="24"/>
        </w:rPr>
        <w:t xml:space="preserve"> with review it for final </w:t>
      </w:r>
      <w:r w:rsidR="00833785" w:rsidRPr="00833785">
        <w:rPr>
          <w:rFonts w:ascii="Arial" w:hAnsi="Arial" w:cs="Arial"/>
          <w:sz w:val="24"/>
          <w:szCs w:val="24"/>
        </w:rPr>
        <w:t>District approval.</w:t>
      </w:r>
    </w:p>
    <w:p w14:paraId="3BE85751" w14:textId="77777777" w:rsidR="00833785" w:rsidRPr="00833785" w:rsidRDefault="00833785" w:rsidP="00833785">
      <w:pPr>
        <w:pStyle w:val="PlainText"/>
        <w:rPr>
          <w:rFonts w:ascii="Arial" w:hAnsi="Arial" w:cs="Arial"/>
          <w:sz w:val="24"/>
          <w:szCs w:val="24"/>
        </w:rPr>
      </w:pPr>
    </w:p>
    <w:p w14:paraId="5B6AA54D" w14:textId="4F0E43A9" w:rsidR="005C6762" w:rsidRDefault="005C6762" w:rsidP="00195434">
      <w:pPr>
        <w:pStyle w:val="PlainText"/>
        <w:numPr>
          <w:ilvl w:val="0"/>
          <w:numId w:val="7"/>
        </w:numPr>
        <w:rPr>
          <w:rFonts w:ascii="Arial" w:hAnsi="Arial" w:cs="Arial"/>
          <w:sz w:val="24"/>
          <w:szCs w:val="24"/>
        </w:rPr>
      </w:pPr>
      <w:r>
        <w:rPr>
          <w:rFonts w:ascii="Arial" w:hAnsi="Arial" w:cs="Arial"/>
          <w:sz w:val="24"/>
          <w:szCs w:val="24"/>
        </w:rPr>
        <w:t xml:space="preserve">My assistant, </w:t>
      </w:r>
      <w:r w:rsidR="00293336">
        <w:rPr>
          <w:rFonts w:ascii="Arial" w:hAnsi="Arial" w:cs="Arial"/>
          <w:sz w:val="24"/>
          <w:szCs w:val="24"/>
        </w:rPr>
        <w:t>Danielle Deble</w:t>
      </w:r>
      <w:bookmarkStart w:id="0" w:name="_GoBack"/>
      <w:bookmarkEnd w:id="0"/>
      <w:r>
        <w:rPr>
          <w:rFonts w:ascii="Arial" w:hAnsi="Arial" w:cs="Arial"/>
          <w:sz w:val="24"/>
          <w:szCs w:val="24"/>
        </w:rPr>
        <w:t xml:space="preserve">y, </w:t>
      </w:r>
      <w:r w:rsidR="00833785" w:rsidRPr="00833785">
        <w:rPr>
          <w:rFonts w:ascii="Arial" w:hAnsi="Arial" w:cs="Arial"/>
          <w:sz w:val="24"/>
          <w:szCs w:val="24"/>
        </w:rPr>
        <w:t>will then send you and your Presbyter</w:t>
      </w:r>
      <w:r>
        <w:rPr>
          <w:rFonts w:ascii="Arial" w:hAnsi="Arial" w:cs="Arial"/>
          <w:sz w:val="24"/>
          <w:szCs w:val="24"/>
        </w:rPr>
        <w:t xml:space="preserve"> </w:t>
      </w:r>
      <w:r w:rsidR="00833785" w:rsidRPr="00833785">
        <w:rPr>
          <w:rFonts w:ascii="Arial" w:hAnsi="Arial" w:cs="Arial"/>
          <w:sz w:val="24"/>
          <w:szCs w:val="24"/>
        </w:rPr>
        <w:t>the paperwork for the set in order meeting.</w:t>
      </w:r>
      <w:r>
        <w:rPr>
          <w:rFonts w:ascii="Arial" w:hAnsi="Arial" w:cs="Arial"/>
          <w:sz w:val="24"/>
          <w:szCs w:val="24"/>
        </w:rPr>
        <w:t xml:space="preserve"> </w:t>
      </w:r>
    </w:p>
    <w:p w14:paraId="255463E0" w14:textId="77777777" w:rsidR="005C6762" w:rsidRDefault="005C6762" w:rsidP="00833785">
      <w:pPr>
        <w:pStyle w:val="PlainText"/>
        <w:rPr>
          <w:rFonts w:ascii="Arial" w:hAnsi="Arial" w:cs="Arial"/>
          <w:sz w:val="24"/>
          <w:szCs w:val="24"/>
        </w:rPr>
      </w:pPr>
    </w:p>
    <w:p w14:paraId="3188473E" w14:textId="77777777" w:rsidR="00833785" w:rsidRPr="00833785" w:rsidRDefault="005C6762" w:rsidP="00195434">
      <w:pPr>
        <w:pStyle w:val="PlainText"/>
        <w:numPr>
          <w:ilvl w:val="0"/>
          <w:numId w:val="7"/>
        </w:numPr>
        <w:rPr>
          <w:rFonts w:ascii="Arial" w:hAnsi="Arial" w:cs="Arial"/>
          <w:sz w:val="24"/>
          <w:szCs w:val="24"/>
        </w:rPr>
      </w:pPr>
      <w:r>
        <w:rPr>
          <w:rFonts w:ascii="Arial" w:hAnsi="Arial" w:cs="Arial"/>
          <w:sz w:val="24"/>
          <w:szCs w:val="24"/>
        </w:rPr>
        <w:t xml:space="preserve">Your Presbyter would lead the set-in order meeting at your church where approval is granted for your </w:t>
      </w:r>
      <w:r w:rsidR="00195434">
        <w:rPr>
          <w:rFonts w:ascii="Arial" w:hAnsi="Arial" w:cs="Arial"/>
          <w:sz w:val="24"/>
          <w:szCs w:val="24"/>
        </w:rPr>
        <w:t>Bylaws</w:t>
      </w:r>
      <w:r>
        <w:rPr>
          <w:rFonts w:ascii="Arial" w:hAnsi="Arial" w:cs="Arial"/>
          <w:sz w:val="24"/>
          <w:szCs w:val="24"/>
        </w:rPr>
        <w:t xml:space="preserve">, church board and </w:t>
      </w:r>
      <w:r w:rsidR="00195434">
        <w:rPr>
          <w:rFonts w:ascii="Arial" w:hAnsi="Arial" w:cs="Arial"/>
          <w:sz w:val="24"/>
          <w:szCs w:val="24"/>
        </w:rPr>
        <w:t>sovereignty.</w:t>
      </w:r>
      <w:r w:rsidR="009A6612">
        <w:rPr>
          <w:rFonts w:ascii="Arial" w:hAnsi="Arial" w:cs="Arial"/>
          <w:sz w:val="24"/>
          <w:szCs w:val="24"/>
        </w:rPr>
        <w:t xml:space="preserve"> Be sure to have members sign the charter roster form at the meeting. </w:t>
      </w:r>
    </w:p>
    <w:p w14:paraId="5421D835" w14:textId="77777777" w:rsidR="00833785" w:rsidRPr="00833785" w:rsidRDefault="00833785" w:rsidP="00833785">
      <w:pPr>
        <w:pStyle w:val="PlainText"/>
        <w:rPr>
          <w:rFonts w:ascii="Arial" w:hAnsi="Arial" w:cs="Arial"/>
          <w:sz w:val="24"/>
          <w:szCs w:val="24"/>
        </w:rPr>
      </w:pPr>
    </w:p>
    <w:p w14:paraId="31705C6B" w14:textId="776A4D7B" w:rsidR="00833785" w:rsidRPr="00833785" w:rsidRDefault="00833785" w:rsidP="00195434">
      <w:pPr>
        <w:pStyle w:val="PlainText"/>
        <w:numPr>
          <w:ilvl w:val="0"/>
          <w:numId w:val="7"/>
        </w:numPr>
        <w:rPr>
          <w:rFonts w:ascii="Arial" w:hAnsi="Arial" w:cs="Arial"/>
          <w:sz w:val="24"/>
          <w:szCs w:val="24"/>
        </w:rPr>
      </w:pPr>
      <w:r w:rsidRPr="00833785">
        <w:rPr>
          <w:rFonts w:ascii="Arial" w:hAnsi="Arial" w:cs="Arial"/>
          <w:sz w:val="24"/>
          <w:szCs w:val="24"/>
        </w:rPr>
        <w:t xml:space="preserve">Once that meeting is held, you will send the application, charter form and processing fee to </w:t>
      </w:r>
      <w:r w:rsidR="007F681F">
        <w:rPr>
          <w:rFonts w:ascii="Arial" w:hAnsi="Arial" w:cs="Arial"/>
          <w:sz w:val="24"/>
          <w:szCs w:val="24"/>
        </w:rPr>
        <w:t>Jeff Marshall</w:t>
      </w:r>
      <w:r w:rsidR="00195434">
        <w:rPr>
          <w:rFonts w:ascii="Arial" w:hAnsi="Arial" w:cs="Arial"/>
          <w:sz w:val="24"/>
          <w:szCs w:val="24"/>
        </w:rPr>
        <w:t xml:space="preserve">, </w:t>
      </w:r>
      <w:r w:rsidRPr="00833785">
        <w:rPr>
          <w:rFonts w:ascii="Arial" w:hAnsi="Arial" w:cs="Arial"/>
          <w:sz w:val="24"/>
          <w:szCs w:val="24"/>
        </w:rPr>
        <w:t xml:space="preserve">the </w:t>
      </w:r>
      <w:r w:rsidR="00195434">
        <w:rPr>
          <w:rFonts w:ascii="Arial" w:hAnsi="Arial" w:cs="Arial"/>
          <w:sz w:val="24"/>
          <w:szCs w:val="24"/>
        </w:rPr>
        <w:t>PennDel S</w:t>
      </w:r>
      <w:r w:rsidRPr="00833785">
        <w:rPr>
          <w:rFonts w:ascii="Arial" w:hAnsi="Arial" w:cs="Arial"/>
          <w:sz w:val="24"/>
          <w:szCs w:val="24"/>
        </w:rPr>
        <w:t>ecretary-</w:t>
      </w:r>
      <w:r w:rsidR="00195434">
        <w:rPr>
          <w:rFonts w:ascii="Arial" w:hAnsi="Arial" w:cs="Arial"/>
          <w:sz w:val="24"/>
          <w:szCs w:val="24"/>
        </w:rPr>
        <w:t>T</w:t>
      </w:r>
      <w:r w:rsidRPr="00833785">
        <w:rPr>
          <w:rFonts w:ascii="Arial" w:hAnsi="Arial" w:cs="Arial"/>
          <w:sz w:val="24"/>
          <w:szCs w:val="24"/>
        </w:rPr>
        <w:t>reasurer</w:t>
      </w:r>
      <w:r w:rsidR="00195434">
        <w:rPr>
          <w:rFonts w:ascii="Arial" w:hAnsi="Arial" w:cs="Arial"/>
          <w:sz w:val="24"/>
          <w:szCs w:val="24"/>
        </w:rPr>
        <w:t>,</w:t>
      </w:r>
      <w:r w:rsidRPr="00833785">
        <w:rPr>
          <w:rFonts w:ascii="Arial" w:hAnsi="Arial" w:cs="Arial"/>
          <w:sz w:val="24"/>
          <w:szCs w:val="24"/>
        </w:rPr>
        <w:t xml:space="preserve"> for Presbytery approval.</w:t>
      </w:r>
    </w:p>
    <w:p w14:paraId="3E9655AE" w14:textId="77777777" w:rsidR="00833785" w:rsidRPr="00833785" w:rsidRDefault="00833785" w:rsidP="00833785">
      <w:pPr>
        <w:pStyle w:val="PlainText"/>
        <w:rPr>
          <w:rFonts w:ascii="Arial" w:hAnsi="Arial" w:cs="Arial"/>
          <w:sz w:val="24"/>
          <w:szCs w:val="24"/>
        </w:rPr>
      </w:pPr>
    </w:p>
    <w:p w14:paraId="2861C1C3" w14:textId="77777777" w:rsidR="00833785" w:rsidRPr="00833785" w:rsidRDefault="00833785" w:rsidP="00195434">
      <w:pPr>
        <w:pStyle w:val="PlainText"/>
        <w:numPr>
          <w:ilvl w:val="0"/>
          <w:numId w:val="7"/>
        </w:numPr>
        <w:rPr>
          <w:rFonts w:ascii="Arial" w:hAnsi="Arial" w:cs="Arial"/>
          <w:sz w:val="24"/>
          <w:szCs w:val="24"/>
        </w:rPr>
      </w:pPr>
      <w:r w:rsidRPr="00833785">
        <w:rPr>
          <w:rFonts w:ascii="Arial" w:hAnsi="Arial" w:cs="Arial"/>
          <w:sz w:val="24"/>
          <w:szCs w:val="24"/>
        </w:rPr>
        <w:t xml:space="preserve">Once approved, it will go to Springfield for approval. </w:t>
      </w:r>
    </w:p>
    <w:p w14:paraId="49532F9B" w14:textId="77777777" w:rsidR="00833785" w:rsidRPr="00833785" w:rsidRDefault="00833785" w:rsidP="00833785">
      <w:pPr>
        <w:pStyle w:val="PlainText"/>
        <w:rPr>
          <w:rFonts w:ascii="Arial" w:hAnsi="Arial" w:cs="Arial"/>
          <w:sz w:val="24"/>
          <w:szCs w:val="24"/>
        </w:rPr>
      </w:pPr>
    </w:p>
    <w:p w14:paraId="17561804" w14:textId="77777777" w:rsidR="00833785" w:rsidRPr="00833785" w:rsidRDefault="00833785" w:rsidP="00195434">
      <w:pPr>
        <w:pStyle w:val="PlainText"/>
        <w:numPr>
          <w:ilvl w:val="0"/>
          <w:numId w:val="7"/>
        </w:numPr>
        <w:rPr>
          <w:rFonts w:ascii="Arial" w:hAnsi="Arial" w:cs="Arial"/>
          <w:sz w:val="24"/>
          <w:szCs w:val="24"/>
        </w:rPr>
      </w:pPr>
      <w:r w:rsidRPr="00833785">
        <w:rPr>
          <w:rFonts w:ascii="Arial" w:hAnsi="Arial" w:cs="Arial"/>
          <w:sz w:val="24"/>
          <w:szCs w:val="24"/>
        </w:rPr>
        <w:t>You will then receive notification that you are a sovereign Assembly of God church.</w:t>
      </w:r>
    </w:p>
    <w:p w14:paraId="5CE40899" w14:textId="77777777" w:rsidR="00833785" w:rsidRPr="00833785" w:rsidRDefault="00833785" w:rsidP="00833785">
      <w:pPr>
        <w:pStyle w:val="PlainText"/>
        <w:rPr>
          <w:rFonts w:ascii="Arial" w:hAnsi="Arial" w:cs="Arial"/>
          <w:sz w:val="24"/>
          <w:szCs w:val="24"/>
        </w:rPr>
      </w:pPr>
    </w:p>
    <w:p w14:paraId="332AC9CC" w14:textId="77777777" w:rsidR="00833785" w:rsidRPr="00E954A1" w:rsidRDefault="00E954A1" w:rsidP="00833785">
      <w:pPr>
        <w:pStyle w:val="PlainText"/>
        <w:rPr>
          <w:rFonts w:ascii="Arial" w:hAnsi="Arial" w:cs="Arial"/>
          <w:b/>
          <w:sz w:val="24"/>
          <w:szCs w:val="24"/>
          <w:u w:val="single"/>
        </w:rPr>
      </w:pPr>
      <w:r w:rsidRPr="00E954A1">
        <w:rPr>
          <w:rFonts w:ascii="Arial" w:hAnsi="Arial" w:cs="Arial"/>
          <w:b/>
          <w:sz w:val="24"/>
          <w:szCs w:val="24"/>
          <w:u w:val="single"/>
        </w:rPr>
        <w:t>QUESTIONS?</w:t>
      </w:r>
    </w:p>
    <w:p w14:paraId="0B8C6663" w14:textId="77777777" w:rsidR="00833785" w:rsidRDefault="00833785" w:rsidP="00833785">
      <w:pPr>
        <w:pStyle w:val="PlainText"/>
      </w:pPr>
      <w:r>
        <w:t> </w:t>
      </w:r>
    </w:p>
    <w:p w14:paraId="24409E30" w14:textId="77777777" w:rsidR="00E954A1" w:rsidRPr="00833785" w:rsidRDefault="00E954A1" w:rsidP="00E954A1">
      <w:pPr>
        <w:pStyle w:val="PlainText"/>
        <w:rPr>
          <w:rFonts w:ascii="Arial" w:hAnsi="Arial" w:cs="Arial"/>
          <w:sz w:val="24"/>
          <w:szCs w:val="24"/>
        </w:rPr>
      </w:pPr>
      <w:r w:rsidRPr="00833785">
        <w:rPr>
          <w:rFonts w:ascii="Arial" w:hAnsi="Arial" w:cs="Arial"/>
          <w:sz w:val="24"/>
          <w:szCs w:val="24"/>
        </w:rPr>
        <w:t xml:space="preserve">Please don’t hesitate to contact </w:t>
      </w:r>
      <w:r>
        <w:rPr>
          <w:rFonts w:ascii="Arial" w:hAnsi="Arial" w:cs="Arial"/>
          <w:sz w:val="24"/>
          <w:szCs w:val="24"/>
        </w:rPr>
        <w:t>us</w:t>
      </w:r>
      <w:r w:rsidRPr="00833785">
        <w:rPr>
          <w:rFonts w:ascii="Arial" w:hAnsi="Arial" w:cs="Arial"/>
          <w:sz w:val="24"/>
          <w:szCs w:val="24"/>
        </w:rPr>
        <w:t xml:space="preserve"> with questions.</w:t>
      </w:r>
      <w:r>
        <w:rPr>
          <w:rFonts w:ascii="Arial" w:hAnsi="Arial" w:cs="Arial"/>
          <w:sz w:val="24"/>
          <w:szCs w:val="24"/>
        </w:rPr>
        <w:t xml:space="preserve"> </w:t>
      </w:r>
      <w:r w:rsidRPr="00833785">
        <w:rPr>
          <w:rFonts w:ascii="Arial" w:hAnsi="Arial" w:cs="Arial"/>
          <w:sz w:val="24"/>
          <w:szCs w:val="24"/>
        </w:rPr>
        <w:t>We are here to help you walk through this process.</w:t>
      </w:r>
      <w:r>
        <w:rPr>
          <w:rFonts w:ascii="Arial" w:hAnsi="Arial" w:cs="Arial"/>
          <w:sz w:val="24"/>
          <w:szCs w:val="24"/>
        </w:rPr>
        <w:t xml:space="preserve"> – Tom Rees (</w:t>
      </w:r>
      <w:hyperlink r:id="rId6" w:history="1">
        <w:r w:rsidRPr="00833785">
          <w:rPr>
            <w:rStyle w:val="Hyperlink"/>
            <w:rFonts w:ascii="Arial" w:hAnsi="Arial" w:cs="Arial"/>
            <w:color w:val="000000" w:themeColor="text1"/>
            <w:sz w:val="24"/>
            <w:szCs w:val="24"/>
          </w:rPr>
          <w:t>tom@penndel.org</w:t>
        </w:r>
      </w:hyperlink>
      <w:r>
        <w:rPr>
          <w:rFonts w:ascii="Arial" w:hAnsi="Arial" w:cs="Arial"/>
          <w:sz w:val="24"/>
          <w:szCs w:val="24"/>
        </w:rPr>
        <w:t xml:space="preserve"> or 717.580.8188)</w:t>
      </w:r>
    </w:p>
    <w:p w14:paraId="5E015015" w14:textId="77777777" w:rsidR="00B246B4" w:rsidRDefault="00B246B4" w:rsidP="00350677">
      <w:pPr>
        <w:jc w:val="center"/>
        <w:rPr>
          <w:rFonts w:ascii="Arial" w:hAnsi="Arial" w:cs="Arial"/>
          <w:b/>
          <w:sz w:val="24"/>
          <w:szCs w:val="24"/>
        </w:rPr>
      </w:pPr>
    </w:p>
    <w:p w14:paraId="18D429BF" w14:textId="77777777" w:rsidR="007F681F" w:rsidRDefault="007F681F" w:rsidP="00350677">
      <w:pPr>
        <w:jc w:val="center"/>
        <w:rPr>
          <w:rFonts w:ascii="Arial" w:hAnsi="Arial" w:cs="Arial"/>
          <w:b/>
          <w:sz w:val="24"/>
          <w:szCs w:val="24"/>
        </w:rPr>
      </w:pPr>
    </w:p>
    <w:p w14:paraId="53302B37" w14:textId="77777777" w:rsidR="007F681F" w:rsidRDefault="007F681F" w:rsidP="00350677">
      <w:pPr>
        <w:jc w:val="center"/>
        <w:rPr>
          <w:rFonts w:ascii="Arial" w:hAnsi="Arial" w:cs="Arial"/>
          <w:b/>
          <w:sz w:val="24"/>
          <w:szCs w:val="24"/>
        </w:rPr>
      </w:pPr>
    </w:p>
    <w:p w14:paraId="09FB5A84" w14:textId="77777777" w:rsidR="007F681F" w:rsidRDefault="007F681F" w:rsidP="00350677">
      <w:pPr>
        <w:jc w:val="center"/>
        <w:rPr>
          <w:rFonts w:ascii="Arial" w:hAnsi="Arial" w:cs="Arial"/>
          <w:b/>
          <w:sz w:val="24"/>
          <w:szCs w:val="24"/>
        </w:rPr>
      </w:pPr>
    </w:p>
    <w:p w14:paraId="736A1BC1" w14:textId="79F6BE9C" w:rsidR="00E70E8A" w:rsidRPr="003E77E2" w:rsidRDefault="00350677" w:rsidP="00350677">
      <w:pPr>
        <w:jc w:val="center"/>
        <w:rPr>
          <w:rFonts w:ascii="Arial" w:hAnsi="Arial" w:cs="Arial"/>
          <w:b/>
          <w:sz w:val="24"/>
          <w:szCs w:val="24"/>
        </w:rPr>
      </w:pPr>
      <w:r w:rsidRPr="003E77E2">
        <w:rPr>
          <w:rFonts w:ascii="Arial" w:hAnsi="Arial" w:cs="Arial"/>
          <w:b/>
          <w:sz w:val="24"/>
          <w:szCs w:val="24"/>
        </w:rPr>
        <w:lastRenderedPageBreak/>
        <w:t xml:space="preserve">CHURCH </w:t>
      </w:r>
      <w:r w:rsidR="00195434">
        <w:rPr>
          <w:rFonts w:ascii="Arial" w:hAnsi="Arial" w:cs="Arial"/>
          <w:b/>
          <w:sz w:val="24"/>
          <w:szCs w:val="24"/>
        </w:rPr>
        <w:t>BYLAWS</w:t>
      </w:r>
      <w:r w:rsidRPr="003E77E2">
        <w:rPr>
          <w:rFonts w:ascii="Arial" w:hAnsi="Arial" w:cs="Arial"/>
          <w:b/>
          <w:sz w:val="24"/>
          <w:szCs w:val="24"/>
        </w:rPr>
        <w:t xml:space="preserve"> ESSENTIALS</w:t>
      </w:r>
    </w:p>
    <w:p w14:paraId="48B7AB0E" w14:textId="77777777" w:rsidR="00350677" w:rsidRPr="003E77E2" w:rsidRDefault="00350677" w:rsidP="00350677">
      <w:pPr>
        <w:rPr>
          <w:rFonts w:ascii="Arial" w:hAnsi="Arial" w:cs="Arial"/>
          <w:sz w:val="24"/>
          <w:szCs w:val="24"/>
          <w:u w:val="single"/>
        </w:rPr>
      </w:pPr>
      <w:r w:rsidRPr="003E77E2">
        <w:rPr>
          <w:rFonts w:ascii="Arial" w:hAnsi="Arial" w:cs="Arial"/>
          <w:b/>
          <w:sz w:val="24"/>
          <w:szCs w:val="24"/>
          <w:u w:val="single"/>
        </w:rPr>
        <w:t>NOTE</w:t>
      </w:r>
      <w:r w:rsidRPr="003E77E2">
        <w:rPr>
          <w:rFonts w:ascii="Arial" w:hAnsi="Arial" w:cs="Arial"/>
          <w:sz w:val="24"/>
          <w:szCs w:val="24"/>
        </w:rPr>
        <w:t xml:space="preserve">  While it is true that churches are no longer required to file a 1023 Form applying for tax exempt status, it is necessary that churches follow the same stringent requirements that the IRS imposes on all other non-profit organizations for </w:t>
      </w:r>
      <w:r w:rsidR="00195434">
        <w:rPr>
          <w:rFonts w:ascii="Arial" w:hAnsi="Arial" w:cs="Arial"/>
          <w:sz w:val="24"/>
          <w:szCs w:val="24"/>
        </w:rPr>
        <w:t>Bylaws</w:t>
      </w:r>
      <w:r w:rsidRPr="003E77E2">
        <w:rPr>
          <w:rFonts w:ascii="Arial" w:hAnsi="Arial" w:cs="Arial"/>
          <w:sz w:val="24"/>
          <w:szCs w:val="24"/>
        </w:rPr>
        <w:t>’ content.</w:t>
      </w:r>
    </w:p>
    <w:p w14:paraId="492A2050" w14:textId="77777777" w:rsidR="00F14429" w:rsidRPr="003E77E2" w:rsidRDefault="00F14429" w:rsidP="00350677">
      <w:pPr>
        <w:rPr>
          <w:rFonts w:ascii="Arial" w:hAnsi="Arial" w:cs="Arial"/>
          <w:b/>
          <w:sz w:val="24"/>
          <w:szCs w:val="24"/>
          <w:u w:val="single"/>
        </w:rPr>
      </w:pPr>
    </w:p>
    <w:p w14:paraId="702669F0" w14:textId="77777777" w:rsidR="00350677" w:rsidRPr="003E77E2" w:rsidRDefault="00350677" w:rsidP="00350677">
      <w:pPr>
        <w:rPr>
          <w:rFonts w:ascii="Arial" w:hAnsi="Arial" w:cs="Arial"/>
          <w:b/>
          <w:sz w:val="24"/>
          <w:szCs w:val="24"/>
          <w:u w:val="single"/>
        </w:rPr>
      </w:pPr>
      <w:r w:rsidRPr="003E77E2">
        <w:rPr>
          <w:rFonts w:ascii="Arial" w:hAnsi="Arial" w:cs="Arial"/>
          <w:b/>
          <w:sz w:val="24"/>
          <w:szCs w:val="24"/>
          <w:u w:val="single"/>
        </w:rPr>
        <w:t>REQUIREMENTS</w:t>
      </w:r>
    </w:p>
    <w:p w14:paraId="0CBB03F7" w14:textId="77777777" w:rsidR="00350677"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w:t>
      </w:r>
      <w:r w:rsidR="00350677" w:rsidRPr="003E77E2">
        <w:rPr>
          <w:rFonts w:ascii="Arial" w:hAnsi="Arial" w:cs="Arial"/>
          <w:sz w:val="24"/>
          <w:szCs w:val="24"/>
        </w:rPr>
        <w:t xml:space="preserve"> concise statement or your tax exempt purpose</w:t>
      </w:r>
      <w:r w:rsidRPr="003E77E2">
        <w:rPr>
          <w:rFonts w:ascii="Arial" w:hAnsi="Arial" w:cs="Arial"/>
          <w:sz w:val="24"/>
          <w:szCs w:val="24"/>
        </w:rPr>
        <w:br/>
      </w:r>
    </w:p>
    <w:p w14:paraId="7D93E43B" w14:textId="77777777" w:rsidR="00B43146"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 board of directors and statement defining their responsibilities, how they are elected/appointed, and the length of their terms.</w:t>
      </w:r>
      <w:r w:rsidRPr="003E77E2">
        <w:rPr>
          <w:rFonts w:ascii="Arial" w:hAnsi="Arial" w:cs="Arial"/>
          <w:sz w:val="24"/>
          <w:szCs w:val="24"/>
        </w:rPr>
        <w:br/>
      </w:r>
    </w:p>
    <w:p w14:paraId="2DA7B2E8" w14:textId="77777777" w:rsidR="00B43146"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 dissolution clause – if the organization ceases to exist, assets must go to another non- profit or a government entity.</w:t>
      </w:r>
      <w:r w:rsidRPr="003E77E2">
        <w:rPr>
          <w:rFonts w:ascii="Arial" w:hAnsi="Arial" w:cs="Arial"/>
          <w:sz w:val="24"/>
          <w:szCs w:val="24"/>
        </w:rPr>
        <w:br/>
      </w:r>
    </w:p>
    <w:p w14:paraId="15873158" w14:textId="77777777" w:rsidR="00B43146"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An inurement clause – No director or officer can have a legal right to any assets of the corporation.</w:t>
      </w:r>
      <w:r w:rsidRPr="003E77E2">
        <w:rPr>
          <w:rFonts w:ascii="Arial" w:hAnsi="Arial" w:cs="Arial"/>
          <w:sz w:val="24"/>
          <w:szCs w:val="24"/>
        </w:rPr>
        <w:br/>
      </w:r>
    </w:p>
    <w:p w14:paraId="7E7CC63F" w14:textId="77777777" w:rsidR="00B43146"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An indemnification clause – insurance coverage for officers and directors</w:t>
      </w:r>
      <w:r w:rsidRPr="003E77E2">
        <w:rPr>
          <w:rFonts w:ascii="Arial" w:hAnsi="Arial" w:cs="Arial"/>
          <w:sz w:val="24"/>
          <w:szCs w:val="24"/>
        </w:rPr>
        <w:br/>
      </w:r>
    </w:p>
    <w:p w14:paraId="13CE5175" w14:textId="77777777" w:rsidR="00B43146"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 conflict of interest clause</w:t>
      </w:r>
      <w:r w:rsidR="00822606" w:rsidRPr="003E77E2">
        <w:rPr>
          <w:rFonts w:ascii="Arial" w:hAnsi="Arial" w:cs="Arial"/>
          <w:sz w:val="24"/>
          <w:szCs w:val="24"/>
        </w:rPr>
        <w:t xml:space="preserve"> - </w:t>
      </w:r>
      <w:r w:rsidRPr="003E77E2">
        <w:rPr>
          <w:rFonts w:ascii="Arial" w:hAnsi="Arial" w:cs="Arial"/>
          <w:sz w:val="24"/>
          <w:szCs w:val="24"/>
        </w:rPr>
        <w:t xml:space="preserve"> See 1023 Form </w:t>
      </w:r>
      <w:r w:rsidR="00F14429" w:rsidRPr="003E77E2">
        <w:rPr>
          <w:rFonts w:ascii="Arial" w:hAnsi="Arial" w:cs="Arial"/>
          <w:sz w:val="24"/>
          <w:szCs w:val="24"/>
        </w:rPr>
        <w:t>instructions</w:t>
      </w:r>
      <w:r w:rsidRPr="003E77E2">
        <w:rPr>
          <w:rFonts w:ascii="Arial" w:hAnsi="Arial" w:cs="Arial"/>
          <w:sz w:val="24"/>
          <w:szCs w:val="24"/>
        </w:rPr>
        <w:t xml:space="preserve"> for a sample</w:t>
      </w:r>
      <w:r w:rsidRPr="003E77E2">
        <w:rPr>
          <w:rFonts w:ascii="Arial" w:hAnsi="Arial" w:cs="Arial"/>
          <w:sz w:val="24"/>
          <w:szCs w:val="24"/>
        </w:rPr>
        <w:br/>
      </w:r>
    </w:p>
    <w:p w14:paraId="6D179EA3" w14:textId="77777777" w:rsidR="00B43146"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 statement detailing who sets the compensation of officers and directors and how the amounts are determined</w:t>
      </w:r>
      <w:r w:rsidRPr="003E77E2">
        <w:rPr>
          <w:rFonts w:ascii="Arial" w:hAnsi="Arial" w:cs="Arial"/>
          <w:sz w:val="24"/>
          <w:szCs w:val="24"/>
        </w:rPr>
        <w:br/>
      </w:r>
    </w:p>
    <w:p w14:paraId="3E2DC8B4" w14:textId="77777777" w:rsidR="004A3D38" w:rsidRPr="003E77E2" w:rsidRDefault="00B43146" w:rsidP="00E954A1">
      <w:pPr>
        <w:pStyle w:val="ListParagraph"/>
        <w:numPr>
          <w:ilvl w:val="0"/>
          <w:numId w:val="9"/>
        </w:numPr>
        <w:rPr>
          <w:rFonts w:ascii="Arial" w:hAnsi="Arial" w:cs="Arial"/>
          <w:sz w:val="24"/>
          <w:szCs w:val="24"/>
        </w:rPr>
      </w:pPr>
      <w:r w:rsidRPr="003E77E2">
        <w:rPr>
          <w:rFonts w:ascii="Arial" w:hAnsi="Arial" w:cs="Arial"/>
          <w:sz w:val="24"/>
          <w:szCs w:val="24"/>
        </w:rPr>
        <w:t>A statement detailing membership requirements, voting rights, and responsibilities</w:t>
      </w:r>
      <w:r w:rsidR="004A3D38" w:rsidRPr="003E77E2">
        <w:rPr>
          <w:rFonts w:ascii="Arial" w:hAnsi="Arial" w:cs="Arial"/>
          <w:sz w:val="24"/>
          <w:szCs w:val="24"/>
        </w:rPr>
        <w:br/>
      </w:r>
    </w:p>
    <w:p w14:paraId="7D797408" w14:textId="77777777" w:rsidR="00F14429" w:rsidRPr="003E77E2" w:rsidRDefault="004A3D38" w:rsidP="00E954A1">
      <w:pPr>
        <w:pStyle w:val="ListParagraph"/>
        <w:numPr>
          <w:ilvl w:val="0"/>
          <w:numId w:val="9"/>
        </w:numPr>
        <w:rPr>
          <w:rFonts w:ascii="Arial" w:hAnsi="Arial" w:cs="Arial"/>
          <w:sz w:val="24"/>
          <w:szCs w:val="24"/>
        </w:rPr>
      </w:pPr>
      <w:r w:rsidRPr="003E77E2">
        <w:rPr>
          <w:rFonts w:ascii="Arial" w:hAnsi="Arial" w:cs="Arial"/>
          <w:sz w:val="24"/>
          <w:szCs w:val="24"/>
        </w:rPr>
        <w:t xml:space="preserve">A statement </w:t>
      </w:r>
      <w:r w:rsidR="00F14429" w:rsidRPr="003E77E2">
        <w:rPr>
          <w:rFonts w:ascii="Arial" w:hAnsi="Arial" w:cs="Arial"/>
          <w:sz w:val="24"/>
          <w:szCs w:val="24"/>
        </w:rPr>
        <w:t>that the organization will not engage in or sponsor any political activity</w:t>
      </w:r>
      <w:r w:rsidR="00F14429" w:rsidRPr="003E77E2">
        <w:rPr>
          <w:rFonts w:ascii="Arial" w:hAnsi="Arial" w:cs="Arial"/>
          <w:sz w:val="24"/>
          <w:szCs w:val="24"/>
        </w:rPr>
        <w:br/>
      </w:r>
    </w:p>
    <w:p w14:paraId="37656486" w14:textId="77777777" w:rsidR="00F14429" w:rsidRPr="003E77E2" w:rsidRDefault="00F14429" w:rsidP="00E954A1">
      <w:pPr>
        <w:pStyle w:val="ListParagraph"/>
        <w:numPr>
          <w:ilvl w:val="0"/>
          <w:numId w:val="9"/>
        </w:numPr>
        <w:rPr>
          <w:rFonts w:ascii="Arial" w:hAnsi="Arial" w:cs="Arial"/>
          <w:sz w:val="24"/>
          <w:szCs w:val="24"/>
        </w:rPr>
      </w:pPr>
      <w:r w:rsidRPr="003E77E2">
        <w:rPr>
          <w:rFonts w:ascii="Arial" w:hAnsi="Arial" w:cs="Arial"/>
          <w:sz w:val="24"/>
          <w:szCs w:val="24"/>
        </w:rPr>
        <w:t>A statement detailing how contracts for work or service are assigned/granted and how this will be handled if this contract is bided for by an office/director</w:t>
      </w:r>
      <w:r w:rsidRPr="003E77E2">
        <w:rPr>
          <w:rFonts w:ascii="Arial" w:hAnsi="Arial" w:cs="Arial"/>
          <w:sz w:val="24"/>
          <w:szCs w:val="24"/>
        </w:rPr>
        <w:br/>
      </w:r>
    </w:p>
    <w:p w14:paraId="47CE27D8" w14:textId="77777777" w:rsidR="00F14429" w:rsidRPr="003E77E2" w:rsidRDefault="00F14429" w:rsidP="00E954A1">
      <w:pPr>
        <w:pStyle w:val="ListParagraph"/>
        <w:numPr>
          <w:ilvl w:val="0"/>
          <w:numId w:val="9"/>
        </w:numPr>
        <w:rPr>
          <w:rFonts w:ascii="Arial" w:hAnsi="Arial" w:cs="Arial"/>
          <w:sz w:val="24"/>
          <w:szCs w:val="24"/>
        </w:rPr>
      </w:pPr>
      <w:r w:rsidRPr="003E77E2">
        <w:rPr>
          <w:rFonts w:ascii="Arial" w:hAnsi="Arial" w:cs="Arial"/>
          <w:sz w:val="24"/>
          <w:szCs w:val="24"/>
        </w:rPr>
        <w:t>A statement detailing how funds will be raised and who will determine how they are disbursed</w:t>
      </w:r>
      <w:r w:rsidRPr="003E77E2">
        <w:rPr>
          <w:rFonts w:ascii="Arial" w:hAnsi="Arial" w:cs="Arial"/>
          <w:sz w:val="24"/>
          <w:szCs w:val="24"/>
        </w:rPr>
        <w:br/>
      </w:r>
    </w:p>
    <w:p w14:paraId="4ADB6807" w14:textId="77777777" w:rsidR="00350677" w:rsidRPr="003E77E2" w:rsidRDefault="00350677" w:rsidP="00350677">
      <w:pPr>
        <w:ind w:left="720"/>
        <w:rPr>
          <w:rFonts w:ascii="Arial" w:hAnsi="Arial" w:cs="Arial"/>
          <w:sz w:val="24"/>
          <w:szCs w:val="24"/>
        </w:rPr>
      </w:pPr>
    </w:p>
    <w:p w14:paraId="5E32B739" w14:textId="77777777" w:rsidR="00B246B4" w:rsidRDefault="00B246B4" w:rsidP="00350677">
      <w:pPr>
        <w:rPr>
          <w:rFonts w:ascii="Arial" w:hAnsi="Arial" w:cs="Arial"/>
          <w:b/>
          <w:sz w:val="24"/>
          <w:szCs w:val="24"/>
          <w:u w:val="single"/>
        </w:rPr>
      </w:pPr>
    </w:p>
    <w:p w14:paraId="5AABE803" w14:textId="77777777" w:rsidR="00B246B4" w:rsidRDefault="00B246B4" w:rsidP="00350677">
      <w:pPr>
        <w:rPr>
          <w:rFonts w:ascii="Arial" w:hAnsi="Arial" w:cs="Arial"/>
          <w:b/>
          <w:sz w:val="24"/>
          <w:szCs w:val="24"/>
          <w:u w:val="single"/>
        </w:rPr>
      </w:pPr>
    </w:p>
    <w:p w14:paraId="0FF0A0EC" w14:textId="77777777" w:rsidR="00350677" w:rsidRPr="003E77E2" w:rsidRDefault="00F14429" w:rsidP="00350677">
      <w:pPr>
        <w:rPr>
          <w:rFonts w:ascii="Arial" w:hAnsi="Arial" w:cs="Arial"/>
          <w:b/>
          <w:sz w:val="24"/>
          <w:szCs w:val="24"/>
          <w:u w:val="single"/>
        </w:rPr>
      </w:pPr>
      <w:r w:rsidRPr="003E77E2">
        <w:rPr>
          <w:rFonts w:ascii="Arial" w:hAnsi="Arial" w:cs="Arial"/>
          <w:b/>
          <w:sz w:val="24"/>
          <w:szCs w:val="24"/>
          <w:u w:val="single"/>
        </w:rPr>
        <w:lastRenderedPageBreak/>
        <w:t>RECOMMENDATIONS</w:t>
      </w:r>
    </w:p>
    <w:p w14:paraId="1D5A2B71" w14:textId="77777777" w:rsidR="00822606" w:rsidRPr="003E77E2" w:rsidRDefault="00822606" w:rsidP="00350677">
      <w:pPr>
        <w:rPr>
          <w:rFonts w:ascii="Arial" w:hAnsi="Arial" w:cs="Arial"/>
          <w:b/>
          <w:sz w:val="24"/>
          <w:szCs w:val="24"/>
          <w:u w:val="single"/>
        </w:rPr>
      </w:pPr>
    </w:p>
    <w:p w14:paraId="27416040" w14:textId="77777777" w:rsidR="000463D2" w:rsidRPr="003E77E2" w:rsidRDefault="000463D2" w:rsidP="00E954A1">
      <w:pPr>
        <w:pStyle w:val="ListParagraph"/>
        <w:numPr>
          <w:ilvl w:val="0"/>
          <w:numId w:val="10"/>
        </w:numPr>
        <w:rPr>
          <w:rFonts w:ascii="Arial" w:hAnsi="Arial" w:cs="Arial"/>
          <w:b/>
          <w:sz w:val="24"/>
          <w:szCs w:val="24"/>
        </w:rPr>
      </w:pPr>
      <w:r w:rsidRPr="003E77E2">
        <w:rPr>
          <w:rFonts w:ascii="Arial" w:hAnsi="Arial" w:cs="Arial"/>
          <w:sz w:val="24"/>
          <w:szCs w:val="24"/>
        </w:rPr>
        <w:t>There should be a minimum of five board members and not more than two of these should be related</w:t>
      </w:r>
      <w:r w:rsidR="00E954A1">
        <w:rPr>
          <w:rFonts w:ascii="Arial" w:hAnsi="Arial" w:cs="Arial"/>
          <w:sz w:val="24"/>
          <w:szCs w:val="24"/>
        </w:rPr>
        <w:t>.</w:t>
      </w:r>
      <w:r w:rsidRPr="003E77E2">
        <w:rPr>
          <w:rFonts w:ascii="Arial" w:hAnsi="Arial" w:cs="Arial"/>
          <w:sz w:val="24"/>
          <w:szCs w:val="24"/>
        </w:rPr>
        <w:br/>
      </w:r>
    </w:p>
    <w:p w14:paraId="121634B2" w14:textId="2560A9A6" w:rsidR="000463D2" w:rsidRPr="003E77E2" w:rsidRDefault="000463D2" w:rsidP="00E954A1">
      <w:pPr>
        <w:pStyle w:val="ListParagraph"/>
        <w:numPr>
          <w:ilvl w:val="0"/>
          <w:numId w:val="10"/>
        </w:numPr>
        <w:rPr>
          <w:rFonts w:ascii="Arial" w:hAnsi="Arial" w:cs="Arial"/>
          <w:b/>
          <w:sz w:val="24"/>
          <w:szCs w:val="24"/>
        </w:rPr>
      </w:pPr>
      <w:r w:rsidRPr="003E77E2">
        <w:rPr>
          <w:rFonts w:ascii="Arial" w:hAnsi="Arial" w:cs="Arial"/>
          <w:sz w:val="24"/>
          <w:szCs w:val="24"/>
        </w:rPr>
        <w:t>There needs to be accountability for all leadership, and that accountability needs to be fully defined</w:t>
      </w:r>
      <w:r w:rsidR="00E954A1">
        <w:rPr>
          <w:rFonts w:ascii="Arial" w:hAnsi="Arial" w:cs="Arial"/>
          <w:sz w:val="24"/>
          <w:szCs w:val="24"/>
        </w:rPr>
        <w:t>.</w:t>
      </w:r>
      <w:r w:rsidRPr="003E77E2">
        <w:rPr>
          <w:rFonts w:ascii="Arial" w:hAnsi="Arial" w:cs="Arial"/>
          <w:sz w:val="24"/>
          <w:szCs w:val="24"/>
        </w:rPr>
        <w:br/>
      </w:r>
    </w:p>
    <w:p w14:paraId="78F0420A" w14:textId="77777777" w:rsidR="000463D2" w:rsidRPr="003E77E2" w:rsidRDefault="000463D2" w:rsidP="00E954A1">
      <w:pPr>
        <w:pStyle w:val="ListParagraph"/>
        <w:numPr>
          <w:ilvl w:val="0"/>
          <w:numId w:val="10"/>
        </w:numPr>
        <w:rPr>
          <w:rFonts w:ascii="Arial" w:hAnsi="Arial" w:cs="Arial"/>
          <w:sz w:val="24"/>
          <w:szCs w:val="24"/>
        </w:rPr>
      </w:pPr>
      <w:r w:rsidRPr="003E77E2">
        <w:rPr>
          <w:rFonts w:ascii="Arial" w:hAnsi="Arial" w:cs="Arial"/>
          <w:sz w:val="24"/>
          <w:szCs w:val="24"/>
        </w:rPr>
        <w:t>No officer/director should have an indefinite term</w:t>
      </w:r>
      <w:r w:rsidR="00E954A1">
        <w:rPr>
          <w:rFonts w:ascii="Arial" w:hAnsi="Arial" w:cs="Arial"/>
          <w:sz w:val="24"/>
          <w:szCs w:val="24"/>
        </w:rPr>
        <w:t>.</w:t>
      </w:r>
      <w:r w:rsidRPr="003E77E2">
        <w:rPr>
          <w:rFonts w:ascii="Arial" w:hAnsi="Arial" w:cs="Arial"/>
          <w:sz w:val="24"/>
          <w:szCs w:val="24"/>
        </w:rPr>
        <w:br/>
      </w:r>
    </w:p>
    <w:p w14:paraId="34226E5F" w14:textId="77777777" w:rsidR="000463D2" w:rsidRPr="003E77E2" w:rsidRDefault="000463D2" w:rsidP="00E954A1">
      <w:pPr>
        <w:pStyle w:val="ListParagraph"/>
        <w:numPr>
          <w:ilvl w:val="0"/>
          <w:numId w:val="10"/>
        </w:numPr>
        <w:rPr>
          <w:rFonts w:ascii="Arial" w:hAnsi="Arial" w:cs="Arial"/>
          <w:sz w:val="24"/>
          <w:szCs w:val="24"/>
        </w:rPr>
      </w:pPr>
      <w:r w:rsidRPr="003E77E2">
        <w:rPr>
          <w:rFonts w:ascii="Arial" w:hAnsi="Arial" w:cs="Arial"/>
          <w:sz w:val="24"/>
          <w:szCs w:val="24"/>
        </w:rPr>
        <w:t>Those handling finances should be screened and bonded/insured</w:t>
      </w:r>
      <w:r w:rsidR="00E954A1">
        <w:rPr>
          <w:rFonts w:ascii="Arial" w:hAnsi="Arial" w:cs="Arial"/>
          <w:sz w:val="24"/>
          <w:szCs w:val="24"/>
        </w:rPr>
        <w:t>.</w:t>
      </w:r>
      <w:r w:rsidRPr="003E77E2">
        <w:rPr>
          <w:rFonts w:ascii="Arial" w:hAnsi="Arial" w:cs="Arial"/>
          <w:sz w:val="24"/>
          <w:szCs w:val="24"/>
        </w:rPr>
        <w:br/>
      </w:r>
    </w:p>
    <w:p w14:paraId="27F10C5A" w14:textId="77777777" w:rsidR="000463D2" w:rsidRPr="003E77E2" w:rsidRDefault="000463D2" w:rsidP="00E954A1">
      <w:pPr>
        <w:pStyle w:val="ListParagraph"/>
        <w:numPr>
          <w:ilvl w:val="0"/>
          <w:numId w:val="10"/>
        </w:numPr>
        <w:rPr>
          <w:rFonts w:ascii="Arial" w:hAnsi="Arial" w:cs="Arial"/>
          <w:sz w:val="24"/>
          <w:szCs w:val="24"/>
        </w:rPr>
      </w:pPr>
      <w:r w:rsidRPr="003E77E2">
        <w:rPr>
          <w:rFonts w:ascii="Arial" w:hAnsi="Arial" w:cs="Arial"/>
          <w:sz w:val="24"/>
          <w:szCs w:val="24"/>
        </w:rPr>
        <w:t>A conflict resolution procedure should be defined in detail</w:t>
      </w:r>
      <w:r w:rsidR="00E954A1">
        <w:rPr>
          <w:rFonts w:ascii="Arial" w:hAnsi="Arial" w:cs="Arial"/>
          <w:sz w:val="24"/>
          <w:szCs w:val="24"/>
        </w:rPr>
        <w:t>.</w:t>
      </w:r>
      <w:r w:rsidRPr="003E77E2">
        <w:rPr>
          <w:rFonts w:ascii="Arial" w:hAnsi="Arial" w:cs="Arial"/>
          <w:sz w:val="24"/>
          <w:szCs w:val="24"/>
        </w:rPr>
        <w:br/>
      </w:r>
    </w:p>
    <w:p w14:paraId="6573AA5D" w14:textId="77777777" w:rsidR="000463D2" w:rsidRPr="003E77E2" w:rsidRDefault="000463D2" w:rsidP="00E954A1">
      <w:pPr>
        <w:pStyle w:val="ListParagraph"/>
        <w:numPr>
          <w:ilvl w:val="0"/>
          <w:numId w:val="10"/>
        </w:numPr>
        <w:rPr>
          <w:rFonts w:ascii="Arial" w:hAnsi="Arial" w:cs="Arial"/>
          <w:sz w:val="24"/>
          <w:szCs w:val="24"/>
        </w:rPr>
      </w:pPr>
      <w:r w:rsidRPr="003E77E2">
        <w:rPr>
          <w:rFonts w:ascii="Arial" w:hAnsi="Arial" w:cs="Arial"/>
          <w:sz w:val="24"/>
          <w:szCs w:val="24"/>
        </w:rPr>
        <w:t>All compensation should be fair and reasonable and should be given commensurate with the assigned duties.  Compensation should be compared with the compensation given by other similar organizations of comparable size in your location</w:t>
      </w:r>
      <w:r w:rsidR="00E954A1">
        <w:rPr>
          <w:rFonts w:ascii="Arial" w:hAnsi="Arial" w:cs="Arial"/>
          <w:sz w:val="24"/>
          <w:szCs w:val="24"/>
        </w:rPr>
        <w:t>.</w:t>
      </w:r>
      <w:r w:rsidRPr="003E77E2">
        <w:rPr>
          <w:rFonts w:ascii="Arial" w:hAnsi="Arial" w:cs="Arial"/>
          <w:sz w:val="24"/>
          <w:szCs w:val="24"/>
        </w:rPr>
        <w:br/>
      </w:r>
    </w:p>
    <w:p w14:paraId="215BB18A" w14:textId="77777777" w:rsidR="003E77E2" w:rsidRPr="003E77E2" w:rsidRDefault="00822606" w:rsidP="00E954A1">
      <w:pPr>
        <w:pStyle w:val="ListParagraph"/>
        <w:numPr>
          <w:ilvl w:val="0"/>
          <w:numId w:val="10"/>
        </w:numPr>
        <w:spacing w:after="0" w:line="240" w:lineRule="auto"/>
        <w:rPr>
          <w:rFonts w:ascii="Arial" w:hAnsi="Arial" w:cs="Arial"/>
          <w:sz w:val="24"/>
          <w:szCs w:val="24"/>
        </w:rPr>
      </w:pPr>
      <w:r w:rsidRPr="003E77E2">
        <w:rPr>
          <w:rFonts w:ascii="Arial" w:hAnsi="Arial" w:cs="Arial"/>
          <w:sz w:val="24"/>
          <w:szCs w:val="24"/>
        </w:rPr>
        <w:t>It is wise to have an election process defined for officers/directors</w:t>
      </w:r>
      <w:r w:rsidR="003E77E2" w:rsidRPr="003E77E2">
        <w:rPr>
          <w:rFonts w:ascii="Arial" w:hAnsi="Arial" w:cs="Arial"/>
          <w:sz w:val="24"/>
          <w:szCs w:val="24"/>
        </w:rPr>
        <w:t>.</w:t>
      </w:r>
      <w:r w:rsidRPr="003E77E2">
        <w:rPr>
          <w:rFonts w:ascii="Arial" w:hAnsi="Arial" w:cs="Arial"/>
          <w:sz w:val="24"/>
          <w:szCs w:val="24"/>
        </w:rPr>
        <w:t xml:space="preserve"> </w:t>
      </w:r>
    </w:p>
    <w:p w14:paraId="55B6C95B" w14:textId="77777777" w:rsidR="003E77E2" w:rsidRPr="003E77E2" w:rsidRDefault="003E77E2" w:rsidP="003E77E2">
      <w:pPr>
        <w:spacing w:after="0" w:line="240" w:lineRule="auto"/>
        <w:ind w:left="240"/>
        <w:rPr>
          <w:rFonts w:ascii="Arial" w:hAnsi="Arial" w:cs="Arial"/>
          <w:sz w:val="24"/>
          <w:szCs w:val="24"/>
        </w:rPr>
      </w:pPr>
    </w:p>
    <w:p w14:paraId="60579A2C" w14:textId="77777777" w:rsidR="00822606" w:rsidRPr="003E77E2" w:rsidRDefault="003E77E2" w:rsidP="00E954A1">
      <w:pPr>
        <w:pStyle w:val="ListParagraph"/>
        <w:numPr>
          <w:ilvl w:val="0"/>
          <w:numId w:val="10"/>
        </w:numPr>
        <w:spacing w:after="0" w:line="240" w:lineRule="auto"/>
        <w:rPr>
          <w:rFonts w:ascii="Arial" w:hAnsi="Arial" w:cs="Arial"/>
          <w:sz w:val="24"/>
          <w:szCs w:val="24"/>
        </w:rPr>
      </w:pPr>
      <w:r w:rsidRPr="003E77E2">
        <w:rPr>
          <w:rFonts w:ascii="Arial" w:hAnsi="Arial" w:cs="Arial"/>
          <w:sz w:val="24"/>
          <w:szCs w:val="24"/>
        </w:rPr>
        <w:t>If officers/directors are appointed, they should be ratified by the membership.</w:t>
      </w:r>
    </w:p>
    <w:p w14:paraId="1BC27C54" w14:textId="77777777" w:rsidR="00822606" w:rsidRPr="003E77E2" w:rsidRDefault="00822606" w:rsidP="00822606">
      <w:pPr>
        <w:rPr>
          <w:rFonts w:ascii="Arial" w:hAnsi="Arial" w:cs="Arial"/>
          <w:sz w:val="24"/>
          <w:szCs w:val="24"/>
        </w:rPr>
      </w:pPr>
    </w:p>
    <w:p w14:paraId="0F285D0A" w14:textId="77777777" w:rsidR="003E77E2" w:rsidRPr="00E954A1" w:rsidRDefault="00822606" w:rsidP="003E77E2">
      <w:pPr>
        <w:spacing w:after="0" w:line="240" w:lineRule="auto"/>
        <w:rPr>
          <w:rFonts w:ascii="Arial" w:hAnsi="Arial" w:cs="Arial"/>
          <w:sz w:val="24"/>
          <w:szCs w:val="24"/>
        </w:rPr>
      </w:pPr>
      <w:r w:rsidRPr="00E954A1">
        <w:rPr>
          <w:rFonts w:ascii="Arial" w:hAnsi="Arial" w:cs="Arial"/>
          <w:sz w:val="24"/>
          <w:szCs w:val="24"/>
        </w:rPr>
        <w:t xml:space="preserve">This list is not an exhaustive list of requirements or recommendations.  </w:t>
      </w:r>
      <w:r w:rsidR="003E77E2" w:rsidRPr="00E954A1">
        <w:rPr>
          <w:rFonts w:ascii="Arial" w:hAnsi="Arial" w:cs="Arial"/>
          <w:sz w:val="24"/>
          <w:szCs w:val="24"/>
        </w:rPr>
        <w:t xml:space="preserve"> </w:t>
      </w:r>
    </w:p>
    <w:p w14:paraId="1A85F6CB" w14:textId="77777777" w:rsidR="00822606" w:rsidRPr="00E954A1" w:rsidRDefault="00822606" w:rsidP="003E77E2">
      <w:pPr>
        <w:spacing w:after="0" w:line="240" w:lineRule="auto"/>
        <w:rPr>
          <w:rFonts w:ascii="Arial" w:hAnsi="Arial" w:cs="Arial"/>
          <w:sz w:val="24"/>
          <w:szCs w:val="24"/>
        </w:rPr>
      </w:pPr>
      <w:r w:rsidRPr="00E954A1">
        <w:rPr>
          <w:rFonts w:ascii="Arial" w:hAnsi="Arial" w:cs="Arial"/>
          <w:sz w:val="24"/>
          <w:szCs w:val="24"/>
        </w:rPr>
        <w:t>It is to be viewed as a minimum listing of essentials.</w:t>
      </w:r>
    </w:p>
    <w:p w14:paraId="20597907" w14:textId="77777777" w:rsidR="00350677" w:rsidRPr="00822606" w:rsidRDefault="000463D2" w:rsidP="00E954A1">
      <w:pPr>
        <w:rPr>
          <w:rFonts w:ascii="Arial" w:hAnsi="Arial" w:cs="Arial"/>
        </w:rPr>
      </w:pPr>
      <w:r w:rsidRPr="003E77E2">
        <w:rPr>
          <w:rFonts w:ascii="Arial" w:hAnsi="Arial" w:cs="Arial"/>
          <w:sz w:val="24"/>
          <w:szCs w:val="24"/>
        </w:rPr>
        <w:br/>
      </w:r>
      <w:r w:rsidRPr="003E77E2">
        <w:rPr>
          <w:rFonts w:ascii="Arial" w:hAnsi="Arial" w:cs="Arial"/>
          <w:sz w:val="24"/>
          <w:szCs w:val="24"/>
        </w:rPr>
        <w:br/>
      </w:r>
      <w:r w:rsidRPr="003E77E2">
        <w:rPr>
          <w:rFonts w:ascii="Arial" w:hAnsi="Arial" w:cs="Arial"/>
          <w:sz w:val="24"/>
          <w:szCs w:val="24"/>
        </w:rPr>
        <w:br/>
      </w:r>
    </w:p>
    <w:p w14:paraId="2384CCA0" w14:textId="77777777" w:rsidR="00350677" w:rsidRPr="00822606" w:rsidRDefault="00350677" w:rsidP="00350677">
      <w:pPr>
        <w:pStyle w:val="ListParagraph"/>
        <w:ind w:left="1080"/>
        <w:rPr>
          <w:rFonts w:ascii="Arial" w:hAnsi="Arial" w:cs="Arial"/>
        </w:rPr>
      </w:pPr>
    </w:p>
    <w:p w14:paraId="38AAC9C0" w14:textId="77777777" w:rsidR="00350677" w:rsidRPr="00822606" w:rsidRDefault="00350677" w:rsidP="00350677">
      <w:pPr>
        <w:rPr>
          <w:rFonts w:ascii="Arial" w:hAnsi="Arial" w:cs="Arial"/>
        </w:rPr>
      </w:pPr>
      <w:r w:rsidRPr="00822606">
        <w:rPr>
          <w:rFonts w:ascii="Arial" w:hAnsi="Arial" w:cs="Arial"/>
        </w:rPr>
        <w:tab/>
      </w:r>
    </w:p>
    <w:p w14:paraId="0B0AAA5D" w14:textId="77777777" w:rsidR="00350677" w:rsidRPr="00822606" w:rsidRDefault="00350677" w:rsidP="00350677">
      <w:pPr>
        <w:rPr>
          <w:rFonts w:ascii="Arial" w:hAnsi="Arial" w:cs="Arial"/>
        </w:rPr>
      </w:pPr>
    </w:p>
    <w:sectPr w:rsidR="00350677" w:rsidRPr="00822606" w:rsidSect="00B246B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229"/>
    <w:multiLevelType w:val="hybridMultilevel"/>
    <w:tmpl w:val="58D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85A34"/>
    <w:multiLevelType w:val="hybridMultilevel"/>
    <w:tmpl w:val="AF8AE7C2"/>
    <w:lvl w:ilvl="0" w:tplc="FF98241E">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AB33E89"/>
    <w:multiLevelType w:val="hybridMultilevel"/>
    <w:tmpl w:val="8C422306"/>
    <w:lvl w:ilvl="0" w:tplc="FF98241E">
      <w:start w:val="1"/>
      <w:numFmt w:val="decimal"/>
      <w:lvlText w:val="%1."/>
      <w:lvlJc w:val="left"/>
      <w:pPr>
        <w:ind w:left="54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E9B1EB4"/>
    <w:multiLevelType w:val="hybridMultilevel"/>
    <w:tmpl w:val="39D85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0F0"/>
    <w:multiLevelType w:val="hybridMultilevel"/>
    <w:tmpl w:val="E5626D18"/>
    <w:lvl w:ilvl="0" w:tplc="770457DC">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54F468ED"/>
    <w:multiLevelType w:val="hybridMultilevel"/>
    <w:tmpl w:val="D38C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876D1"/>
    <w:multiLevelType w:val="hybridMultilevel"/>
    <w:tmpl w:val="EC66B210"/>
    <w:lvl w:ilvl="0" w:tplc="B214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021D06"/>
    <w:multiLevelType w:val="hybridMultilevel"/>
    <w:tmpl w:val="2F66BC4A"/>
    <w:lvl w:ilvl="0" w:tplc="04090001">
      <w:start w:val="1"/>
      <w:numFmt w:val="bullet"/>
      <w:lvlText w:val=""/>
      <w:lvlJc w:val="left"/>
      <w:pPr>
        <w:ind w:left="600" w:hanging="360"/>
      </w:pPr>
      <w:rPr>
        <w:rFonts w:ascii="Symbol" w:hAnsi="Symbol"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733F7AED"/>
    <w:multiLevelType w:val="hybridMultilevel"/>
    <w:tmpl w:val="66E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3C8E"/>
    <w:multiLevelType w:val="hybridMultilevel"/>
    <w:tmpl w:val="B3CC13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6"/>
  </w:num>
  <w:num w:numId="3">
    <w:abstractNumId w:val="1"/>
  </w:num>
  <w:num w:numId="4">
    <w:abstractNumId w:val="2"/>
  </w:num>
  <w:num w:numId="5">
    <w:abstractNumId w:val="5"/>
  </w:num>
  <w:num w:numId="6">
    <w:abstractNumId w:val="4"/>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677"/>
    <w:rsid w:val="000463D2"/>
    <w:rsid w:val="001177C1"/>
    <w:rsid w:val="00195434"/>
    <w:rsid w:val="00293336"/>
    <w:rsid w:val="00350677"/>
    <w:rsid w:val="003E77E2"/>
    <w:rsid w:val="004A3D38"/>
    <w:rsid w:val="0050571D"/>
    <w:rsid w:val="005C6762"/>
    <w:rsid w:val="007F681F"/>
    <w:rsid w:val="00822606"/>
    <w:rsid w:val="00833785"/>
    <w:rsid w:val="009A6612"/>
    <w:rsid w:val="00B246B4"/>
    <w:rsid w:val="00B43146"/>
    <w:rsid w:val="00E03FE8"/>
    <w:rsid w:val="00E954A1"/>
    <w:rsid w:val="00F1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1C03"/>
  <w15:docId w15:val="{1A42790E-4A68-1041-81A1-928B80C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77"/>
    <w:pPr>
      <w:ind w:left="720"/>
      <w:contextualSpacing/>
    </w:pPr>
  </w:style>
  <w:style w:type="character" w:styleId="Hyperlink">
    <w:name w:val="Hyperlink"/>
    <w:basedOn w:val="DefaultParagraphFont"/>
    <w:uiPriority w:val="99"/>
    <w:unhideWhenUsed/>
    <w:rsid w:val="00833785"/>
    <w:rPr>
      <w:color w:val="0000FF"/>
      <w:u w:val="single"/>
    </w:rPr>
  </w:style>
  <w:style w:type="paragraph" w:styleId="PlainText">
    <w:name w:val="Plain Text"/>
    <w:basedOn w:val="Normal"/>
    <w:link w:val="PlainTextChar"/>
    <w:uiPriority w:val="99"/>
    <w:semiHidden/>
    <w:unhideWhenUsed/>
    <w:rsid w:val="0083378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33785"/>
    <w:rPr>
      <w:rFonts w:ascii="Calibri" w:hAnsi="Calibri" w:cs="Times New Roman"/>
    </w:rPr>
  </w:style>
  <w:style w:type="character" w:styleId="FollowedHyperlink">
    <w:name w:val="FollowedHyperlink"/>
    <w:basedOn w:val="DefaultParagraphFont"/>
    <w:uiPriority w:val="99"/>
    <w:semiHidden/>
    <w:unhideWhenUsed/>
    <w:rsid w:val="005C6762"/>
    <w:rPr>
      <w:color w:val="954F72" w:themeColor="followedHyperlink"/>
      <w:u w:val="single"/>
    </w:rPr>
  </w:style>
  <w:style w:type="paragraph" w:styleId="BalloonText">
    <w:name w:val="Balloon Text"/>
    <w:basedOn w:val="Normal"/>
    <w:link w:val="BalloonTextChar"/>
    <w:uiPriority w:val="99"/>
    <w:semiHidden/>
    <w:unhideWhenUsed/>
    <w:rsid w:val="007F68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8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enndel.org" TargetMode="External"/><Relationship Id="rId5" Type="http://schemas.openxmlformats.org/officeDocument/2006/relationships/hyperlink" Target="mailto:tom@pennd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L. Wheatley</dc:creator>
  <cp:lastModifiedBy>Microsoft Office User</cp:lastModifiedBy>
  <cp:revision>3</cp:revision>
  <cp:lastPrinted>2019-07-10T15:52:00Z</cp:lastPrinted>
  <dcterms:created xsi:type="dcterms:W3CDTF">2019-07-10T15:52:00Z</dcterms:created>
  <dcterms:modified xsi:type="dcterms:W3CDTF">2019-07-10T15:52:00Z</dcterms:modified>
</cp:coreProperties>
</file>